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675"/>
        <w:gridCol w:w="10206"/>
      </w:tblGrid>
      <w:tr w:rsidR="00C95638" w:rsidRPr="00C95638" w:rsidTr="00056EF9">
        <w:tc>
          <w:tcPr>
            <w:tcW w:w="10881" w:type="dxa"/>
            <w:gridSpan w:val="2"/>
          </w:tcPr>
          <w:p w:rsidR="00C95638" w:rsidRPr="00C95638" w:rsidRDefault="00C95638" w:rsidP="00056EF9">
            <w:pPr>
              <w:jc w:val="center"/>
              <w:rPr>
                <w:sz w:val="20"/>
              </w:rPr>
            </w:pPr>
            <w:r w:rsidRPr="00C95638">
              <w:rPr>
                <w:b/>
                <w:sz w:val="44"/>
              </w:rPr>
              <w:t>River Studies – Indoor session ( 50 minutes)</w:t>
            </w:r>
            <w:r w:rsidRPr="00C95638">
              <w:rPr>
                <w:b/>
                <w:noProof/>
                <w:sz w:val="44"/>
                <w:lang w:eastAsia="en-GB"/>
              </w:rPr>
              <w:t xml:space="preserve"> </w:t>
            </w:r>
          </w:p>
        </w:tc>
      </w:tr>
      <w:tr w:rsidR="00C95638" w:rsidRPr="00C95638" w:rsidTr="00056EF9">
        <w:trPr>
          <w:trHeight w:val="1823"/>
        </w:trPr>
        <w:tc>
          <w:tcPr>
            <w:tcW w:w="10881" w:type="dxa"/>
            <w:gridSpan w:val="2"/>
          </w:tcPr>
          <w:p w:rsidR="00C95638" w:rsidRPr="00C95638" w:rsidRDefault="00C95638" w:rsidP="00056EF9">
            <w:pPr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Equipment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95638">
              <w:rPr>
                <w:sz w:val="20"/>
              </w:rPr>
              <w:t>River features flashcards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95638">
              <w:rPr>
                <w:sz w:val="20"/>
              </w:rPr>
              <w:t>River Features “ blanks “ worksheet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C95638">
              <w:rPr>
                <w:sz w:val="20"/>
              </w:rPr>
              <w:t>Trays, sand, water, measuring jugs, stopwatches, pieces of wood, spoons</w:t>
            </w:r>
          </w:p>
          <w:p w:rsidR="00C95638" w:rsidRPr="00C95638" w:rsidRDefault="00C95638" w:rsidP="00056EF9">
            <w:pPr>
              <w:pStyle w:val="ListParagraph"/>
              <w:rPr>
                <w:sz w:val="20"/>
              </w:rPr>
            </w:pPr>
          </w:p>
          <w:p w:rsidR="00C95638" w:rsidRPr="00C95638" w:rsidRDefault="00C95638" w:rsidP="00056EF9">
            <w:pPr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Health and safety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95638">
              <w:rPr>
                <w:sz w:val="20"/>
              </w:rPr>
              <w:t>Keep their hands away from their mouths.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95638">
              <w:rPr>
                <w:sz w:val="20"/>
              </w:rPr>
              <w:t>Wash hands at the end of session.</w:t>
            </w:r>
          </w:p>
          <w:p w:rsidR="00C95638" w:rsidRPr="00C95638" w:rsidRDefault="00C95638" w:rsidP="00056EF9">
            <w:pPr>
              <w:rPr>
                <w:sz w:val="20"/>
              </w:rPr>
            </w:pPr>
          </w:p>
          <w:p w:rsidR="00C95638" w:rsidRPr="00C95638" w:rsidRDefault="00C95638" w:rsidP="00056EF9">
            <w:pPr>
              <w:rPr>
                <w:sz w:val="20"/>
              </w:rPr>
            </w:pPr>
          </w:p>
        </w:tc>
      </w:tr>
      <w:tr w:rsidR="00C95638" w:rsidRPr="00C95638" w:rsidTr="00056EF9">
        <w:tc>
          <w:tcPr>
            <w:tcW w:w="675" w:type="dxa"/>
          </w:tcPr>
          <w:p w:rsidR="00C95638" w:rsidRPr="00C95638" w:rsidRDefault="00C95638" w:rsidP="00056EF9">
            <w:pPr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Time</w:t>
            </w:r>
          </w:p>
        </w:tc>
        <w:tc>
          <w:tcPr>
            <w:tcW w:w="10206" w:type="dxa"/>
          </w:tcPr>
          <w:p w:rsidR="00C95638" w:rsidRPr="00C95638" w:rsidRDefault="00C95638" w:rsidP="00056EF9">
            <w:pPr>
              <w:jc w:val="center"/>
              <w:rPr>
                <w:sz w:val="20"/>
              </w:rPr>
            </w:pPr>
            <w:r w:rsidRPr="00C95638">
              <w:rPr>
                <w:sz w:val="20"/>
              </w:rPr>
              <w:t>Activity</w:t>
            </w:r>
          </w:p>
        </w:tc>
      </w:tr>
      <w:tr w:rsidR="00C95638" w:rsidRPr="00C95638" w:rsidTr="00056EF9">
        <w:tc>
          <w:tcPr>
            <w:tcW w:w="675" w:type="dxa"/>
          </w:tcPr>
          <w:p w:rsidR="00C95638" w:rsidRPr="00C95638" w:rsidRDefault="00C95638" w:rsidP="00056EF9">
            <w:pPr>
              <w:rPr>
                <w:sz w:val="20"/>
              </w:rPr>
            </w:pPr>
            <w:r w:rsidRPr="00C95638">
              <w:rPr>
                <w:sz w:val="20"/>
              </w:rPr>
              <w:t>5</w:t>
            </w:r>
          </w:p>
        </w:tc>
        <w:tc>
          <w:tcPr>
            <w:tcW w:w="10206" w:type="dxa"/>
          </w:tcPr>
          <w:p w:rsidR="00C95638" w:rsidRPr="00C95638" w:rsidRDefault="00C95638" w:rsidP="00056EF9">
            <w:pPr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Introduction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C95638">
              <w:rPr>
                <w:sz w:val="20"/>
              </w:rPr>
              <w:t>Tame Valley Wetlands Landscape Partnership Scheme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C95638">
              <w:rPr>
                <w:sz w:val="20"/>
              </w:rPr>
              <w:t>Housekeeping information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 w:rsidRPr="00C95638">
              <w:rPr>
                <w:sz w:val="20"/>
              </w:rPr>
              <w:t xml:space="preserve">Aims and Objectives of Session – laid out on </w:t>
            </w:r>
            <w:proofErr w:type="spellStart"/>
            <w:r w:rsidRPr="00C95638">
              <w:rPr>
                <w:sz w:val="20"/>
              </w:rPr>
              <w:t>powerpoint</w:t>
            </w:r>
            <w:proofErr w:type="spellEnd"/>
          </w:p>
          <w:p w:rsidR="00C95638" w:rsidRPr="00C95638" w:rsidRDefault="00C95638" w:rsidP="00056EF9">
            <w:pPr>
              <w:rPr>
                <w:sz w:val="20"/>
              </w:rPr>
            </w:pPr>
          </w:p>
        </w:tc>
        <w:bookmarkStart w:id="0" w:name="_GoBack"/>
        <w:bookmarkEnd w:id="0"/>
      </w:tr>
      <w:tr w:rsidR="00C95638" w:rsidRPr="00C95638" w:rsidTr="00056EF9">
        <w:tc>
          <w:tcPr>
            <w:tcW w:w="675" w:type="dxa"/>
            <w:tcBorders>
              <w:bottom w:val="single" w:sz="4" w:space="0" w:color="auto"/>
            </w:tcBorders>
          </w:tcPr>
          <w:p w:rsidR="00C95638" w:rsidRPr="00C95638" w:rsidRDefault="00C95638" w:rsidP="00056EF9">
            <w:pPr>
              <w:rPr>
                <w:sz w:val="20"/>
              </w:rPr>
            </w:pPr>
            <w:r w:rsidRPr="00C95638">
              <w:rPr>
                <w:sz w:val="20"/>
              </w:rPr>
              <w:t>10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C95638" w:rsidRPr="00C95638" w:rsidRDefault="00C95638" w:rsidP="00056EF9">
            <w:pPr>
              <w:jc w:val="both"/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Flashcard Game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Each table is given a set of flashcards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Describe a feature of a river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Groups confer and decide which feature you are describing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8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Ask the children to show their answers</w:t>
            </w:r>
          </w:p>
        </w:tc>
      </w:tr>
      <w:tr w:rsidR="00C95638" w:rsidRPr="00C95638" w:rsidTr="00056EF9">
        <w:tc>
          <w:tcPr>
            <w:tcW w:w="675" w:type="dxa"/>
            <w:tcBorders>
              <w:bottom w:val="single" w:sz="4" w:space="0" w:color="auto"/>
            </w:tcBorders>
          </w:tcPr>
          <w:p w:rsidR="00C95638" w:rsidRPr="00C95638" w:rsidRDefault="00C95638" w:rsidP="00056EF9">
            <w:pPr>
              <w:rPr>
                <w:sz w:val="20"/>
              </w:rPr>
            </w:pPr>
            <w:r w:rsidRPr="00C95638">
              <w:rPr>
                <w:sz w:val="20"/>
              </w:rPr>
              <w:t>20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C95638" w:rsidRPr="00C95638" w:rsidRDefault="00C95638" w:rsidP="00056EF9">
            <w:pPr>
              <w:jc w:val="both"/>
              <w:rPr>
                <w:sz w:val="20"/>
                <w:u w:val="single"/>
              </w:rPr>
            </w:pPr>
            <w:proofErr w:type="spellStart"/>
            <w:r w:rsidRPr="00C95638">
              <w:rPr>
                <w:sz w:val="20"/>
                <w:u w:val="single"/>
              </w:rPr>
              <w:t>Powerpoint</w:t>
            </w:r>
            <w:proofErr w:type="spellEnd"/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 xml:space="preserve">Continue with </w:t>
            </w:r>
            <w:proofErr w:type="spellStart"/>
            <w:r w:rsidRPr="00C95638">
              <w:rPr>
                <w:sz w:val="20"/>
              </w:rPr>
              <w:t>Powerpoint</w:t>
            </w:r>
            <w:proofErr w:type="spellEnd"/>
            <w:r w:rsidRPr="00C95638">
              <w:rPr>
                <w:sz w:val="20"/>
              </w:rPr>
              <w:t xml:space="preserve"> presentation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Raise questions about rainfall in urban areas compared with rural areas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9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Talk about the wildlife found in and along the River Tame</w:t>
            </w:r>
          </w:p>
        </w:tc>
      </w:tr>
      <w:tr w:rsidR="00C95638" w:rsidRPr="00C95638" w:rsidTr="00056EF9">
        <w:tc>
          <w:tcPr>
            <w:tcW w:w="675" w:type="dxa"/>
            <w:tcBorders>
              <w:bottom w:val="single" w:sz="4" w:space="0" w:color="auto"/>
            </w:tcBorders>
          </w:tcPr>
          <w:p w:rsidR="00C95638" w:rsidRPr="00C95638" w:rsidRDefault="00C95638" w:rsidP="00056EF9">
            <w:pPr>
              <w:rPr>
                <w:sz w:val="20"/>
              </w:rPr>
            </w:pPr>
            <w:r w:rsidRPr="00C95638">
              <w:rPr>
                <w:sz w:val="20"/>
              </w:rPr>
              <w:t>15</w:t>
            </w:r>
          </w:p>
        </w:tc>
        <w:tc>
          <w:tcPr>
            <w:tcW w:w="10206" w:type="dxa"/>
            <w:tcBorders>
              <w:bottom w:val="single" w:sz="4" w:space="0" w:color="auto"/>
            </w:tcBorders>
          </w:tcPr>
          <w:p w:rsidR="00C95638" w:rsidRPr="00C95638" w:rsidRDefault="00C95638" w:rsidP="00056EF9">
            <w:pPr>
              <w:jc w:val="both"/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 xml:space="preserve">Investigation </w:t>
            </w:r>
            <w:r w:rsidRPr="00C95638">
              <w:rPr>
                <w:sz w:val="20"/>
              </w:rPr>
              <w:t>– Follow instructions from Education pack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Distribute equipment to each group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Fill water up as and when needed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Explain the need to pour slowly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Give children a chance to all have a go at some part of the experiment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10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Results ca be collated and used as part of follow up work at school</w:t>
            </w:r>
          </w:p>
        </w:tc>
      </w:tr>
      <w:tr w:rsidR="00C95638" w:rsidRPr="00C95638" w:rsidTr="00056EF9">
        <w:tc>
          <w:tcPr>
            <w:tcW w:w="10881" w:type="dxa"/>
            <w:gridSpan w:val="2"/>
          </w:tcPr>
          <w:p w:rsidR="00C95638" w:rsidRPr="00C95638" w:rsidRDefault="00C95638" w:rsidP="00056EF9">
            <w:pPr>
              <w:jc w:val="center"/>
              <w:rPr>
                <w:b/>
                <w:sz w:val="44"/>
              </w:rPr>
            </w:pPr>
            <w:r w:rsidRPr="00C95638">
              <w:rPr>
                <w:b/>
                <w:sz w:val="44"/>
              </w:rPr>
              <w:t>River session outdoors (30 minutes)</w:t>
            </w:r>
            <w:r w:rsidRPr="00C95638">
              <w:rPr>
                <w:b/>
                <w:noProof/>
                <w:sz w:val="44"/>
                <w:lang w:eastAsia="en-GB"/>
              </w:rPr>
              <w:t xml:space="preserve"> </w:t>
            </w:r>
          </w:p>
        </w:tc>
      </w:tr>
      <w:tr w:rsidR="00C95638" w:rsidRPr="00C95638" w:rsidTr="00056EF9">
        <w:tc>
          <w:tcPr>
            <w:tcW w:w="10881" w:type="dxa"/>
            <w:gridSpan w:val="2"/>
          </w:tcPr>
          <w:p w:rsidR="00C95638" w:rsidRPr="00C95638" w:rsidRDefault="00C95638" w:rsidP="00056EF9">
            <w:pPr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Equipment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 w:rsidRPr="00C95638">
              <w:rPr>
                <w:sz w:val="20"/>
              </w:rPr>
              <w:t>First aid kit and mobile phone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 w:rsidRPr="00C95638">
              <w:rPr>
                <w:sz w:val="20"/>
              </w:rPr>
              <w:t>Tape measure, oranges / apples, stop watches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3"/>
              </w:numPr>
              <w:spacing w:after="200" w:line="276" w:lineRule="auto"/>
              <w:rPr>
                <w:sz w:val="20"/>
              </w:rPr>
            </w:pPr>
            <w:r w:rsidRPr="00C95638">
              <w:rPr>
                <w:sz w:val="20"/>
              </w:rPr>
              <w:t>Pencils and clipboards with one piece of plain paper for field sketch, and ‘Measuring the flow rate’ worksheet.</w:t>
            </w:r>
          </w:p>
          <w:p w:rsidR="00C95638" w:rsidRPr="00C95638" w:rsidRDefault="00C95638" w:rsidP="00056EF9">
            <w:pPr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Health and safety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C95638">
              <w:rPr>
                <w:sz w:val="20"/>
              </w:rPr>
              <w:t>Keep their hands away from their mouths.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sz w:val="20"/>
              </w:rPr>
            </w:pPr>
            <w:r w:rsidRPr="00C95638">
              <w:rPr>
                <w:sz w:val="20"/>
              </w:rPr>
              <w:t>Wash hands at the end of session.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95638">
              <w:rPr>
                <w:sz w:val="20"/>
              </w:rPr>
              <w:t>Ensure that children are told not to climb on the rail and to stay on the correct side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95638">
              <w:rPr>
                <w:sz w:val="20"/>
              </w:rPr>
              <w:t>Be aware of the weather and the levels of the river as they can rise quickly</w:t>
            </w:r>
          </w:p>
          <w:p w:rsidR="00C95638" w:rsidRPr="00C95638" w:rsidRDefault="00C95638" w:rsidP="00056EF9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C95638">
              <w:rPr>
                <w:sz w:val="20"/>
              </w:rPr>
              <w:t xml:space="preserve">Depending on time of year, ensure nettles are </w:t>
            </w:r>
            <w:proofErr w:type="spellStart"/>
            <w:r w:rsidRPr="00C95638">
              <w:rPr>
                <w:sz w:val="20"/>
              </w:rPr>
              <w:t>strimmed</w:t>
            </w:r>
            <w:proofErr w:type="spellEnd"/>
            <w:r w:rsidRPr="00C95638">
              <w:rPr>
                <w:sz w:val="20"/>
              </w:rPr>
              <w:t xml:space="preserve"> before visit.</w:t>
            </w:r>
          </w:p>
        </w:tc>
      </w:tr>
      <w:tr w:rsidR="00C95638" w:rsidRPr="00C95638" w:rsidTr="00056EF9">
        <w:trPr>
          <w:trHeight w:val="347"/>
        </w:trPr>
        <w:tc>
          <w:tcPr>
            <w:tcW w:w="675" w:type="dxa"/>
          </w:tcPr>
          <w:p w:rsidR="00C95638" w:rsidRPr="00C95638" w:rsidRDefault="00C95638" w:rsidP="00056EF9">
            <w:pPr>
              <w:rPr>
                <w:sz w:val="20"/>
                <w:u w:val="single"/>
              </w:rPr>
            </w:pPr>
            <w:r w:rsidRPr="00C95638">
              <w:rPr>
                <w:sz w:val="20"/>
                <w:u w:val="single"/>
              </w:rPr>
              <w:t>Time</w:t>
            </w:r>
          </w:p>
        </w:tc>
        <w:tc>
          <w:tcPr>
            <w:tcW w:w="10206" w:type="dxa"/>
          </w:tcPr>
          <w:p w:rsidR="00C95638" w:rsidRPr="00C95638" w:rsidRDefault="00C95638" w:rsidP="00056EF9">
            <w:pPr>
              <w:jc w:val="center"/>
              <w:rPr>
                <w:sz w:val="20"/>
              </w:rPr>
            </w:pPr>
            <w:r w:rsidRPr="00C95638">
              <w:rPr>
                <w:sz w:val="20"/>
              </w:rPr>
              <w:t>Activity</w:t>
            </w:r>
          </w:p>
        </w:tc>
      </w:tr>
      <w:tr w:rsidR="00C95638" w:rsidRPr="00C95638" w:rsidTr="00056EF9">
        <w:tc>
          <w:tcPr>
            <w:tcW w:w="675" w:type="dxa"/>
          </w:tcPr>
          <w:p w:rsidR="00C95638" w:rsidRPr="00C95638" w:rsidRDefault="00C95638" w:rsidP="00056EF9">
            <w:pPr>
              <w:rPr>
                <w:sz w:val="20"/>
              </w:rPr>
            </w:pPr>
            <w:r w:rsidRPr="00C95638">
              <w:rPr>
                <w:sz w:val="20"/>
              </w:rPr>
              <w:t>5</w:t>
            </w:r>
          </w:p>
        </w:tc>
        <w:tc>
          <w:tcPr>
            <w:tcW w:w="10206" w:type="dxa"/>
          </w:tcPr>
          <w:p w:rsidR="00C95638" w:rsidRPr="00C95638" w:rsidRDefault="00C95638" w:rsidP="00056EF9">
            <w:pPr>
              <w:pStyle w:val="ListParagraph"/>
              <w:numPr>
                <w:ilvl w:val="0"/>
                <w:numId w:val="4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 xml:space="preserve">Safety talk </w:t>
            </w:r>
          </w:p>
        </w:tc>
      </w:tr>
      <w:tr w:rsidR="00C95638" w:rsidRPr="00C95638" w:rsidTr="00056EF9">
        <w:tc>
          <w:tcPr>
            <w:tcW w:w="675" w:type="dxa"/>
          </w:tcPr>
          <w:p w:rsidR="00C95638" w:rsidRPr="00C95638" w:rsidRDefault="00C95638" w:rsidP="00056EF9">
            <w:pPr>
              <w:rPr>
                <w:sz w:val="20"/>
              </w:rPr>
            </w:pPr>
            <w:r w:rsidRPr="00C95638">
              <w:rPr>
                <w:sz w:val="20"/>
              </w:rPr>
              <w:t>10</w:t>
            </w:r>
          </w:p>
        </w:tc>
        <w:tc>
          <w:tcPr>
            <w:tcW w:w="10206" w:type="dxa"/>
          </w:tcPr>
          <w:p w:rsidR="00C95638" w:rsidRPr="00C95638" w:rsidRDefault="00C95638" w:rsidP="00056EF9">
            <w:pPr>
              <w:pStyle w:val="ListParagraph"/>
              <w:numPr>
                <w:ilvl w:val="0"/>
                <w:numId w:val="5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Draw a field sketch of the river. Explain the importance of field sketches and what to include.</w:t>
            </w:r>
          </w:p>
        </w:tc>
      </w:tr>
      <w:tr w:rsidR="00C95638" w:rsidRPr="00C95638" w:rsidTr="00056EF9">
        <w:tc>
          <w:tcPr>
            <w:tcW w:w="675" w:type="dxa"/>
          </w:tcPr>
          <w:p w:rsidR="00C95638" w:rsidRPr="00C95638" w:rsidRDefault="00C95638" w:rsidP="00056EF9">
            <w:pPr>
              <w:rPr>
                <w:sz w:val="20"/>
              </w:rPr>
            </w:pPr>
            <w:r w:rsidRPr="00C95638">
              <w:rPr>
                <w:sz w:val="20"/>
              </w:rPr>
              <w:t>15</w:t>
            </w:r>
          </w:p>
        </w:tc>
        <w:tc>
          <w:tcPr>
            <w:tcW w:w="10206" w:type="dxa"/>
          </w:tcPr>
          <w:p w:rsidR="00C95638" w:rsidRPr="00C95638" w:rsidRDefault="00C95638" w:rsidP="00C9563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Flow rate experiment using oranges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Split children into groups</w:t>
            </w:r>
          </w:p>
          <w:p w:rsidR="00C95638" w:rsidRPr="00C95638" w:rsidRDefault="00C95638" w:rsidP="00C95638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</w:rPr>
            </w:pPr>
            <w:r w:rsidRPr="00C95638">
              <w:rPr>
                <w:sz w:val="20"/>
              </w:rPr>
              <w:t>One person throws the orange into the river, upstream of the first marker. One person stands at the first marker and shouts as the orange goes past. One person has a stop watch and starts the watch on their shout. A third person stands at the final marker post and shouts out as the orange passes them. The timer stops the watch and the time is recorded. This is done a number of times either within the group or the whole class share results.</w:t>
            </w:r>
          </w:p>
        </w:tc>
      </w:tr>
    </w:tbl>
    <w:p w:rsidR="00C95638" w:rsidRPr="00C95638" w:rsidRDefault="00C95638">
      <w:pPr>
        <w:rPr>
          <w:sz w:val="20"/>
        </w:rPr>
      </w:pPr>
    </w:p>
    <w:sectPr w:rsidR="00C95638" w:rsidRPr="00C95638" w:rsidSect="00C956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B0826"/>
    <w:multiLevelType w:val="hybridMultilevel"/>
    <w:tmpl w:val="E0D29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5A1CFE"/>
    <w:multiLevelType w:val="hybridMultilevel"/>
    <w:tmpl w:val="FC029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4A1F5A"/>
    <w:multiLevelType w:val="hybridMultilevel"/>
    <w:tmpl w:val="CE62124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45B44F98"/>
    <w:multiLevelType w:val="hybridMultilevel"/>
    <w:tmpl w:val="7CC07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532F59"/>
    <w:multiLevelType w:val="hybridMultilevel"/>
    <w:tmpl w:val="15E69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06F7D"/>
    <w:multiLevelType w:val="hybridMultilevel"/>
    <w:tmpl w:val="0DF010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07379"/>
    <w:multiLevelType w:val="hybridMultilevel"/>
    <w:tmpl w:val="FD262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57586D"/>
    <w:multiLevelType w:val="hybridMultilevel"/>
    <w:tmpl w:val="0FB63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3D11D3"/>
    <w:multiLevelType w:val="hybridMultilevel"/>
    <w:tmpl w:val="3536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1504A8"/>
    <w:multiLevelType w:val="hybridMultilevel"/>
    <w:tmpl w:val="31085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AC0E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8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38"/>
    <w:rsid w:val="000948C1"/>
    <w:rsid w:val="00C9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6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56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5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5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Reilly</dc:creator>
  <cp:lastModifiedBy>Emily Reilly</cp:lastModifiedBy>
  <cp:revision>1</cp:revision>
  <dcterms:created xsi:type="dcterms:W3CDTF">2020-02-04T10:53:00Z</dcterms:created>
  <dcterms:modified xsi:type="dcterms:W3CDTF">2020-02-04T10:54:00Z</dcterms:modified>
</cp:coreProperties>
</file>